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9241" w14:textId="77777777" w:rsidR="001F69AB" w:rsidRPr="00304BE8" w:rsidRDefault="001F69AB" w:rsidP="001F69AB">
      <w:pPr>
        <w:shd w:val="clear" w:color="auto" w:fill="00800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T</w:t>
      </w:r>
      <w:r w:rsidRPr="00304BE8">
        <w:rPr>
          <w:rFonts w:ascii="Arial" w:hAnsi="Arial" w:cs="Arial"/>
          <w:b/>
          <w:color w:val="FFFFFF"/>
          <w:sz w:val="28"/>
          <w:szCs w:val="28"/>
        </w:rPr>
        <w:t>emplate 2B – Mark Shee</w:t>
      </w:r>
      <w:r>
        <w:rPr>
          <w:rFonts w:ascii="Arial" w:hAnsi="Arial" w:cs="Arial"/>
          <w:b/>
          <w:color w:val="FFFFFF"/>
          <w:sz w:val="28"/>
          <w:szCs w:val="28"/>
        </w:rPr>
        <w:t>t: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Level 2 Certificate of Accreditation</w:t>
      </w:r>
    </w:p>
    <w:p w14:paraId="6A6CC710" w14:textId="77777777" w:rsidR="001F69AB" w:rsidRDefault="001F69AB" w:rsidP="001F69AB">
      <w:pPr>
        <w:rPr>
          <w:b/>
          <w:sz w:val="16"/>
          <w:szCs w:val="16"/>
        </w:rPr>
      </w:pPr>
    </w:p>
    <w:p w14:paraId="6A1DAFF7" w14:textId="77777777" w:rsidR="001F69AB" w:rsidRDefault="001F69AB" w:rsidP="001F69AB">
      <w:pPr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14:paraId="0FF479F0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 xml:space="preserve">RICS Assessment for a Level 2 Certificate of Accreditation </w:t>
      </w:r>
    </w:p>
    <w:p w14:paraId="30F6B28C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32"/>
        </w:rPr>
      </w:pPr>
      <w:r w:rsidRPr="00046699">
        <w:rPr>
          <w:rFonts w:ascii="Arial" w:hAnsi="Arial" w:cs="Arial"/>
          <w:b/>
          <w:noProof/>
          <w:color w:val="000000"/>
          <w:sz w:val="32"/>
        </w:rPr>
        <w:pict w14:anchorId="3D66A2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7.4pt;width:90pt;height:72.95pt;z-index:251657216" strokeweight=".5pt">
            <v:stroke dashstyle="1 1"/>
            <v:textbox style="mso-next-textbox:#_x0000_s1026">
              <w:txbxContent>
                <w:p w14:paraId="2A82AE3C" w14:textId="77777777" w:rsidR="001F69AB" w:rsidRPr="00445104" w:rsidRDefault="001F69AB" w:rsidP="001F69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104">
                    <w:rPr>
                      <w:rFonts w:ascii="Arial" w:hAnsi="Arial" w:cs="Arial"/>
                      <w:sz w:val="20"/>
                      <w:szCs w:val="20"/>
                    </w:rPr>
                    <w:t>Please affix your passport sized photograph here</w:t>
                  </w:r>
                </w:p>
              </w:txbxContent>
            </v:textbox>
          </v:shape>
        </w:pict>
      </w:r>
    </w:p>
    <w:p w14:paraId="032C6DD8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32"/>
        </w:rPr>
      </w:pPr>
    </w:p>
    <w:p w14:paraId="5A7EA7CC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32"/>
        </w:rPr>
      </w:pPr>
    </w:p>
    <w:p w14:paraId="47F81D05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32"/>
        </w:rPr>
      </w:pPr>
    </w:p>
    <w:p w14:paraId="147E267B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 xml:space="preserve">Applicant’s name: </w:t>
      </w:r>
    </w:p>
    <w:p w14:paraId="4696F21B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>(Block capitals</w:t>
      </w:r>
      <w:proofErr w:type="gramStart"/>
      <w:r w:rsidRPr="00046699">
        <w:rPr>
          <w:rFonts w:ascii="Arial" w:hAnsi="Arial" w:cs="Arial"/>
          <w:b/>
          <w:color w:val="000000"/>
          <w:sz w:val="20"/>
        </w:rPr>
        <w:t>) .</w:t>
      </w:r>
      <w:proofErr w:type="gramEnd"/>
      <w:r w:rsidRPr="00046699">
        <w:rPr>
          <w:rFonts w:ascii="Arial" w:hAnsi="Arial" w:cs="Arial"/>
          <w:b/>
          <w:color w:val="000000"/>
          <w:sz w:val="20"/>
        </w:rPr>
        <w:t>…………………………………………..………………………………………………………</w:t>
      </w:r>
    </w:p>
    <w:p w14:paraId="27D2E335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</w:rPr>
      </w:pPr>
    </w:p>
    <w:p w14:paraId="60632339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Date of Birth ……………………………………………………………………………………………………….</w:t>
      </w:r>
    </w:p>
    <w:p w14:paraId="564B19AC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1A24BEC4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Firm Name and Job Title: ……………………………………………………………………………………….</w:t>
      </w:r>
    </w:p>
    <w:p w14:paraId="0EB73288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251A5044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Is this an application for a new certificate or for the 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renewal </w:t>
      </w:r>
      <w:r w:rsidRPr="00046699">
        <w:rPr>
          <w:rFonts w:ascii="Arial" w:hAnsi="Arial" w:cs="Arial"/>
          <w:b/>
          <w:color w:val="000000"/>
          <w:sz w:val="20"/>
          <w:szCs w:val="20"/>
        </w:rPr>
        <w:t>of an existing certificate? (From any accreditation body): Delete as appropriate: -   Initial Certificate/Renewal of Certificate</w:t>
      </w:r>
    </w:p>
    <w:p w14:paraId="7D8617C4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1C4ABCF5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Have you previously applied for a certificate</w:t>
      </w:r>
      <w:r>
        <w:rPr>
          <w:rFonts w:ascii="Arial" w:hAnsi="Arial" w:cs="Arial"/>
          <w:b/>
          <w:color w:val="000000"/>
          <w:sz w:val="20"/>
          <w:szCs w:val="20"/>
        </w:rPr>
        <w:t>/licence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with RICS or any other certifying authority? </w:t>
      </w:r>
    </w:p>
    <w:p w14:paraId="7A3FB521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Delete as appropriate: Yes/No (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>If yes, please provide details</w:t>
      </w:r>
      <w:r w:rsidRPr="00046699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7914A0AE" w14:textId="77777777" w:rsidR="001F69AB" w:rsidRPr="00046699" w:rsidRDefault="001F69AB" w:rsidP="001F69AB">
      <w:pPr>
        <w:ind w:left="360"/>
        <w:rPr>
          <w:color w:val="000000"/>
        </w:rPr>
      </w:pPr>
      <w:r w:rsidRPr="00046699">
        <w:rPr>
          <w:noProof/>
          <w:color w:val="000000"/>
          <w:sz w:val="20"/>
        </w:rPr>
        <w:pict w14:anchorId="256839EB">
          <v:line id="_x0000_s1027" style="position:absolute;left:0;text-align:left;z-index:251658240" from="2.25pt,5.6pt" to="443.25pt,5.6pt"/>
        </w:pict>
      </w:r>
    </w:p>
    <w:p w14:paraId="2765306B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>For office use only:</w:t>
      </w:r>
    </w:p>
    <w:tbl>
      <w:tblPr>
        <w:tblW w:w="9038" w:type="dxa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3"/>
        <w:gridCol w:w="1417"/>
        <w:gridCol w:w="1418"/>
      </w:tblGrid>
      <w:tr w:rsidR="007155AA" w:rsidRPr="00046699" w14:paraId="3E8FF7FD" w14:textId="77777777" w:rsidTr="0035484A">
        <w:trPr>
          <w:trHeight w:val="626"/>
        </w:trPr>
        <w:tc>
          <w:tcPr>
            <w:tcW w:w="6203" w:type="dxa"/>
          </w:tcPr>
          <w:p w14:paraId="79D9F5EF" w14:textId="77777777" w:rsidR="007155AA" w:rsidRPr="00046699" w:rsidRDefault="007155AA" w:rsidP="0035484A">
            <w:pPr>
              <w:ind w:left="253" w:firstLine="180"/>
              <w:rPr>
                <w:rFonts w:ascii="Arial" w:hAnsi="Arial" w:cs="Arial"/>
                <w:b/>
                <w:color w:val="000000"/>
              </w:rPr>
            </w:pPr>
          </w:p>
          <w:p w14:paraId="39BCD5EC" w14:textId="77777777" w:rsidR="007155AA" w:rsidRPr="00046699" w:rsidRDefault="007155AA" w:rsidP="0035484A">
            <w:pPr>
              <w:ind w:left="253"/>
              <w:rPr>
                <w:rFonts w:ascii="Arial" w:hAnsi="Arial" w:cs="Arial"/>
                <w:b/>
                <w:color w:val="000000"/>
              </w:rPr>
            </w:pPr>
            <w:r w:rsidRPr="0004669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Benchmarks/Competences</w:t>
            </w:r>
          </w:p>
        </w:tc>
        <w:tc>
          <w:tcPr>
            <w:tcW w:w="1417" w:type="dxa"/>
          </w:tcPr>
          <w:p w14:paraId="1C67A191" w14:textId="77777777" w:rsidR="007155AA" w:rsidRPr="00046699" w:rsidRDefault="007155AA" w:rsidP="0035484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EAE018E" w14:textId="77777777" w:rsidR="007155AA" w:rsidRPr="00046699" w:rsidRDefault="007155AA" w:rsidP="003548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6699">
              <w:rPr>
                <w:rFonts w:ascii="Arial" w:hAnsi="Arial" w:cs="Arial"/>
                <w:b/>
                <w:color w:val="000000"/>
              </w:rPr>
              <w:t>Met</w:t>
            </w:r>
          </w:p>
        </w:tc>
        <w:tc>
          <w:tcPr>
            <w:tcW w:w="1418" w:type="dxa"/>
          </w:tcPr>
          <w:p w14:paraId="047E822D" w14:textId="77777777" w:rsidR="007155AA" w:rsidRPr="00046699" w:rsidRDefault="007155AA" w:rsidP="0035484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454A6CF" w14:textId="77777777" w:rsidR="007155AA" w:rsidRPr="00046699" w:rsidRDefault="007155AA" w:rsidP="003548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6699">
              <w:rPr>
                <w:rFonts w:ascii="Arial" w:hAnsi="Arial" w:cs="Arial"/>
                <w:b/>
                <w:color w:val="000000"/>
              </w:rPr>
              <w:t>Not Met</w:t>
            </w:r>
          </w:p>
        </w:tc>
      </w:tr>
      <w:tr w:rsidR="007155AA" w:rsidRPr="00046699" w14:paraId="7794789C" w14:textId="77777777" w:rsidTr="0035484A">
        <w:tc>
          <w:tcPr>
            <w:tcW w:w="6203" w:type="dxa"/>
          </w:tcPr>
          <w:p w14:paraId="342985DE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Construction Practices and Principles</w:t>
            </w:r>
          </w:p>
        </w:tc>
        <w:tc>
          <w:tcPr>
            <w:tcW w:w="1417" w:type="dxa"/>
          </w:tcPr>
          <w:p w14:paraId="38017123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A5E1D3D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46D2D2A2" w14:textId="77777777" w:rsidTr="0035484A">
        <w:tc>
          <w:tcPr>
            <w:tcW w:w="6203" w:type="dxa"/>
          </w:tcPr>
          <w:p w14:paraId="15E3F581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 xml:space="preserve">Law and Statutes </w:t>
            </w:r>
          </w:p>
        </w:tc>
        <w:tc>
          <w:tcPr>
            <w:tcW w:w="1417" w:type="dxa"/>
          </w:tcPr>
          <w:p w14:paraId="654E2104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155776A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7BEE1BD1" w14:textId="77777777" w:rsidTr="0035484A">
        <w:tc>
          <w:tcPr>
            <w:tcW w:w="6203" w:type="dxa"/>
          </w:tcPr>
          <w:p w14:paraId="20E76260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Codes and Standards</w:t>
            </w:r>
          </w:p>
        </w:tc>
        <w:tc>
          <w:tcPr>
            <w:tcW w:w="1417" w:type="dxa"/>
          </w:tcPr>
          <w:p w14:paraId="67B5D3CA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58AE132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25CCA583" w14:textId="77777777" w:rsidTr="0035484A">
        <w:tc>
          <w:tcPr>
            <w:tcW w:w="6203" w:type="dxa"/>
          </w:tcPr>
          <w:p w14:paraId="78AE2D43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Structural Engineering Principles</w:t>
            </w:r>
          </w:p>
          <w:p w14:paraId="4D0B6BC9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32CF04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A3CB3DB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73E84A80" w14:textId="77777777" w:rsidTr="0035484A">
        <w:tc>
          <w:tcPr>
            <w:tcW w:w="6203" w:type="dxa"/>
          </w:tcPr>
          <w:p w14:paraId="36F65AF9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Building Related Science</w:t>
            </w:r>
          </w:p>
        </w:tc>
        <w:tc>
          <w:tcPr>
            <w:tcW w:w="1417" w:type="dxa"/>
          </w:tcPr>
          <w:p w14:paraId="240CC7C5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95884B8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48D0FEDB" w14:textId="77777777" w:rsidTr="0035484A">
        <w:tc>
          <w:tcPr>
            <w:tcW w:w="6203" w:type="dxa"/>
          </w:tcPr>
          <w:p w14:paraId="317F1187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 xml:space="preserve">Performance based Building Regulatory Systems </w:t>
            </w:r>
          </w:p>
          <w:p w14:paraId="72D039C9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45DABE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7E57547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1289E511" w14:textId="77777777" w:rsidTr="0035484A">
        <w:tc>
          <w:tcPr>
            <w:tcW w:w="6203" w:type="dxa"/>
          </w:tcPr>
          <w:p w14:paraId="14CDFE23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Management Practice</w:t>
            </w:r>
          </w:p>
        </w:tc>
        <w:tc>
          <w:tcPr>
            <w:tcW w:w="1417" w:type="dxa"/>
          </w:tcPr>
          <w:p w14:paraId="3D9B51BE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A9BB560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7DBC49B2" w14:textId="77777777" w:rsidTr="0035484A">
        <w:tc>
          <w:tcPr>
            <w:tcW w:w="6203" w:type="dxa"/>
          </w:tcPr>
          <w:p w14:paraId="4F2571B3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Communication Practices</w:t>
            </w:r>
          </w:p>
        </w:tc>
        <w:tc>
          <w:tcPr>
            <w:tcW w:w="1417" w:type="dxa"/>
          </w:tcPr>
          <w:p w14:paraId="6A87C687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5D81576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14551591" w14:textId="77777777" w:rsidTr="0035484A">
        <w:tc>
          <w:tcPr>
            <w:tcW w:w="6203" w:type="dxa"/>
          </w:tcPr>
          <w:p w14:paraId="3B643F5B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Problem Solving Skills</w:t>
            </w:r>
          </w:p>
          <w:p w14:paraId="0FDF4C1F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77EE5F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8007354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76B0B192" w14:textId="77777777" w:rsidTr="0035484A">
        <w:tc>
          <w:tcPr>
            <w:tcW w:w="6203" w:type="dxa"/>
          </w:tcPr>
          <w:p w14:paraId="1F290A0F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 xml:space="preserve">Building Services </w:t>
            </w:r>
          </w:p>
        </w:tc>
        <w:tc>
          <w:tcPr>
            <w:tcW w:w="1417" w:type="dxa"/>
          </w:tcPr>
          <w:p w14:paraId="0473A5A3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63A61CEE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649ACF98" w14:textId="77777777" w:rsidTr="0035484A">
        <w:tc>
          <w:tcPr>
            <w:tcW w:w="6203" w:type="dxa"/>
          </w:tcPr>
          <w:p w14:paraId="73992971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Fire Safety Engineering Principles</w:t>
            </w:r>
          </w:p>
        </w:tc>
        <w:tc>
          <w:tcPr>
            <w:tcW w:w="1417" w:type="dxa"/>
          </w:tcPr>
          <w:p w14:paraId="55D7DA8C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54E8087F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2755E28D" w14:textId="77777777" w:rsidTr="0035484A">
        <w:tc>
          <w:tcPr>
            <w:tcW w:w="6203" w:type="dxa"/>
          </w:tcPr>
          <w:p w14:paraId="221AE3CB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Building Management</w:t>
            </w:r>
          </w:p>
        </w:tc>
        <w:tc>
          <w:tcPr>
            <w:tcW w:w="1417" w:type="dxa"/>
          </w:tcPr>
          <w:p w14:paraId="7CA1B9F6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6367FCB0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7590E4DB" w14:textId="77777777" w:rsidTr="0035484A">
        <w:tc>
          <w:tcPr>
            <w:tcW w:w="6203" w:type="dxa"/>
          </w:tcPr>
          <w:p w14:paraId="24E1034E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Development Concepts</w:t>
            </w:r>
          </w:p>
        </w:tc>
        <w:tc>
          <w:tcPr>
            <w:tcW w:w="1417" w:type="dxa"/>
          </w:tcPr>
          <w:p w14:paraId="67489722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66DADE59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4CF094B9" w14:textId="77777777" w:rsidTr="0035484A">
        <w:tc>
          <w:tcPr>
            <w:tcW w:w="6203" w:type="dxa"/>
          </w:tcPr>
          <w:p w14:paraId="52A88E4F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Construction Economics</w:t>
            </w:r>
          </w:p>
        </w:tc>
        <w:tc>
          <w:tcPr>
            <w:tcW w:w="1417" w:type="dxa"/>
          </w:tcPr>
          <w:p w14:paraId="27684424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660AF1F1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796C06ED" w14:textId="77777777" w:rsidTr="0035484A">
        <w:tc>
          <w:tcPr>
            <w:tcW w:w="6203" w:type="dxa"/>
          </w:tcPr>
          <w:p w14:paraId="448665CF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Ability to Conduct Research</w:t>
            </w:r>
          </w:p>
        </w:tc>
        <w:tc>
          <w:tcPr>
            <w:tcW w:w="1417" w:type="dxa"/>
          </w:tcPr>
          <w:p w14:paraId="72FC7F8D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5BB63DC1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155AA" w:rsidRPr="00046699" w14:paraId="0CB099C4" w14:textId="77777777" w:rsidTr="0035484A">
        <w:tc>
          <w:tcPr>
            <w:tcW w:w="6203" w:type="dxa"/>
          </w:tcPr>
          <w:p w14:paraId="4052AEEE" w14:textId="77777777" w:rsidR="007155AA" w:rsidRPr="00334591" w:rsidRDefault="007155AA" w:rsidP="00354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Experiential learning</w:t>
            </w:r>
          </w:p>
        </w:tc>
        <w:tc>
          <w:tcPr>
            <w:tcW w:w="1417" w:type="dxa"/>
          </w:tcPr>
          <w:p w14:paraId="3F0DAB9D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A7D86FF" w14:textId="77777777" w:rsidR="007155AA" w:rsidRPr="00046699" w:rsidRDefault="007155AA" w:rsidP="0035484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14:paraId="571844F7" w14:textId="6E079F5C" w:rsidR="001F69AB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35797E3D" w14:textId="77777777" w:rsidR="007155AA" w:rsidRPr="00046699" w:rsidRDefault="007155AA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591A9E62" w14:textId="77777777" w:rsidR="001F69AB" w:rsidRPr="00046699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 xml:space="preserve">Overall result: 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Met / Not Met</w:t>
      </w:r>
      <w:r w:rsidRPr="00046699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 xml:space="preserve">   (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>delete as necessary)</w:t>
      </w:r>
    </w:p>
    <w:p w14:paraId="6D3AE998" w14:textId="77777777" w:rsidR="001F69AB" w:rsidRPr="00046699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08205DD0" w14:textId="77777777" w:rsidR="001F69AB" w:rsidRPr="00046699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>Chairman signature: …………………………………… Date: ……………………………………</w:t>
      </w:r>
    </w:p>
    <w:p w14:paraId="5CBBB620" w14:textId="77777777" w:rsidR="001F69AB" w:rsidRPr="00046699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2846C0FE" w14:textId="77777777" w:rsidR="001F69AB" w:rsidRDefault="001F69AB" w:rsidP="001F69AB">
      <w:pPr>
        <w:ind w:left="360"/>
      </w:pPr>
      <w:r w:rsidRPr="00046699">
        <w:rPr>
          <w:rFonts w:ascii="Arial" w:hAnsi="Arial" w:cs="Arial"/>
          <w:color w:val="000000"/>
          <w:sz w:val="20"/>
          <w:szCs w:val="20"/>
        </w:rPr>
        <w:t>Assessor signature: ………………………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 xml:space="preserve">           Assessor Signature: …………………….</w:t>
      </w:r>
    </w:p>
    <w:sectPr w:rsidR="001F69AB" w:rsidSect="001F69AB">
      <w:pgSz w:w="11906" w:h="16838"/>
      <w:pgMar w:top="719" w:right="56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9AB"/>
    <w:rsid w:val="00110B9C"/>
    <w:rsid w:val="001F69AB"/>
    <w:rsid w:val="006A393C"/>
    <w:rsid w:val="007155AA"/>
    <w:rsid w:val="007A157B"/>
    <w:rsid w:val="009C7AAC"/>
    <w:rsid w:val="00B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8D8494"/>
  <w15:chartTrackingRefBased/>
  <w15:docId w15:val="{BF018E0B-FBDB-4D66-8DDF-09EBA3C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69A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F69A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155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2B – Mark Sheet: Level 2 Certificate of Accreditation</vt:lpstr>
    </vt:vector>
  </TitlesOfParts>
  <Company>RICS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2B – Mark Sheet: Level 2 Certificate of Accreditation</dc:title>
  <dc:subject/>
  <dc:creator>Nick Hudson</dc:creator>
  <cp:keywords/>
  <dc:description/>
  <cp:lastModifiedBy>Sherrie Tam</cp:lastModifiedBy>
  <cp:revision>2</cp:revision>
  <dcterms:created xsi:type="dcterms:W3CDTF">2020-05-19T06:36:00Z</dcterms:created>
  <dcterms:modified xsi:type="dcterms:W3CDTF">2020-05-19T06:36:00Z</dcterms:modified>
</cp:coreProperties>
</file>